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51267" w14:textId="549529C2" w:rsidR="00AB0461" w:rsidRDefault="0055224A">
      <w:r>
        <w:rPr>
          <w:noProof/>
        </w:rPr>
        <w:drawing>
          <wp:inline distT="0" distB="0" distL="0" distR="0" wp14:anchorId="796FE279" wp14:editId="517A2406">
            <wp:extent cx="4268404" cy="4229100"/>
            <wp:effectExtent l="0" t="0" r="0" b="0"/>
            <wp:docPr id="1474361488" name="Obrázek 1" descr="Obsah obrázku kuchyňský spotřebič, Domácí spotřebič, nábytek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61488" name="Obrázek 1" descr="Obsah obrázku kuchyňský spotřebič, Domácí spotřebič, nábytek, design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2823" cy="423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DA39" w14:textId="5225E032" w:rsidR="0055224A" w:rsidRDefault="0055224A">
      <w:r>
        <w:rPr>
          <w:noProof/>
        </w:rPr>
        <w:drawing>
          <wp:inline distT="0" distB="0" distL="0" distR="0" wp14:anchorId="1216B72F" wp14:editId="69E9DDFC">
            <wp:extent cx="4002571" cy="4010025"/>
            <wp:effectExtent l="0" t="0" r="0" b="0"/>
            <wp:docPr id="1264579256" name="Obrázek 1" descr="Obsah obrázku design, kuchyňs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79256" name="Obrázek 1" descr="Obsah obrázku design, kuchyňské potřeb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7675" cy="40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AD74" w14:textId="0E8AC3B0" w:rsidR="0055224A" w:rsidRDefault="0055224A">
      <w:r>
        <w:rPr>
          <w:noProof/>
        </w:rPr>
        <w:lastRenderedPageBreak/>
        <w:drawing>
          <wp:inline distT="0" distB="0" distL="0" distR="0" wp14:anchorId="7C81FAAB" wp14:editId="240D3280">
            <wp:extent cx="4135628" cy="4105275"/>
            <wp:effectExtent l="0" t="0" r="0" b="0"/>
            <wp:docPr id="1706312247" name="Obrázek 1" descr="Obsah obrázku grilování, maso, Svačinka, va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12247" name="Obrázek 1" descr="Obsah obrázku grilování, maso, Svačinka, vaření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2013" cy="411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4E5A" w14:textId="672A7FF1" w:rsidR="0055224A" w:rsidRDefault="0055224A">
      <w:r>
        <w:rPr>
          <w:noProof/>
        </w:rPr>
        <w:drawing>
          <wp:inline distT="0" distB="0" distL="0" distR="0" wp14:anchorId="647B3896" wp14:editId="108B64A4">
            <wp:extent cx="4410075" cy="4369316"/>
            <wp:effectExtent l="0" t="0" r="0" b="0"/>
            <wp:docPr id="1430615556" name="Obrázek 1" descr="Obsah obrázku jídlo, Kuchyně, osoba, Rychlé občerstv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15556" name="Obrázek 1" descr="Obsah obrázku jídlo, Kuchyně, osoba, Rychlé občerstvení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2434" cy="43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200A" w14:textId="4DD50B7D" w:rsidR="0055224A" w:rsidRDefault="0055224A">
      <w:r>
        <w:rPr>
          <w:noProof/>
        </w:rPr>
        <w:lastRenderedPageBreak/>
        <w:drawing>
          <wp:inline distT="0" distB="0" distL="0" distR="0" wp14:anchorId="0126A723" wp14:editId="46D0E292">
            <wp:extent cx="4438650" cy="4438650"/>
            <wp:effectExtent l="0" t="0" r="0" b="0"/>
            <wp:docPr id="589378240" name="Obrázek 1" descr="Obsah obrázku grilování, Svačinka, Pouliční jídlo, Gri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78240" name="Obrázek 1" descr="Obsah obrázku grilování, Svačinka, Pouliční jídlo, Gril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E426" w14:textId="1126209A" w:rsidR="0055224A" w:rsidRDefault="0055224A">
      <w:r>
        <w:rPr>
          <w:noProof/>
        </w:rPr>
        <w:drawing>
          <wp:inline distT="0" distB="0" distL="0" distR="0" wp14:anchorId="7EBD6ADD" wp14:editId="5FAFC7D7">
            <wp:extent cx="4244055" cy="4143375"/>
            <wp:effectExtent l="0" t="0" r="4445" b="0"/>
            <wp:docPr id="1470081679" name="Obrázek 1" descr="Obsah obrázku kov, kuchyňské potřeby, ocel, stříbr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81679" name="Obrázek 1" descr="Obsah obrázku kov, kuchyňské potřeby, ocel, stříbrné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6930" cy="414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E4D8" w14:textId="5648EC94" w:rsidR="0055224A" w:rsidRDefault="0055224A">
      <w:r>
        <w:rPr>
          <w:noProof/>
        </w:rPr>
        <w:lastRenderedPageBreak/>
        <w:drawing>
          <wp:inline distT="0" distB="0" distL="0" distR="0" wp14:anchorId="46A8BF2F" wp14:editId="51943561">
            <wp:extent cx="4282922" cy="4314825"/>
            <wp:effectExtent l="0" t="0" r="3810" b="0"/>
            <wp:docPr id="1100192741" name="Obrázek 1" descr="Obsah obrázku kuchyňské potřeby, vykrajovátko na sušen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92741" name="Obrázek 1" descr="Obsah obrázku kuchyňské potřeby, vykrajovátko na sušenky, design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183" cy="431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BA8B" w14:textId="57EF18F5" w:rsidR="0055224A" w:rsidRDefault="0055224A">
      <w:r>
        <w:rPr>
          <w:noProof/>
        </w:rPr>
        <w:drawing>
          <wp:inline distT="0" distB="0" distL="0" distR="0" wp14:anchorId="0A9D4B8B" wp14:editId="71C51C10">
            <wp:extent cx="4476750" cy="4493331"/>
            <wp:effectExtent l="0" t="0" r="0" b="2540"/>
            <wp:docPr id="241654778" name="Obrázek 1" descr="Obsah obrázku design, kov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54778" name="Obrázek 1" descr="Obsah obrázku design, kov, nábytek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815" cy="4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D633" w14:textId="2A57C91B" w:rsidR="00F971F4" w:rsidRDefault="00F971F4">
      <w:r>
        <w:rPr>
          <w:noProof/>
        </w:rPr>
        <w:lastRenderedPageBreak/>
        <w:drawing>
          <wp:inline distT="0" distB="0" distL="0" distR="0" wp14:anchorId="04CACFFA" wp14:editId="5E521622">
            <wp:extent cx="5676900" cy="6000750"/>
            <wp:effectExtent l="0" t="0" r="0" b="0"/>
            <wp:docPr id="1356840445" name="Obrázek 1" descr="Obsah obrázku nábytek, stůl, židle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40445" name="Obrázek 1" descr="Obsah obrázku nábytek, stůl, židle, osob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4A12" w14:textId="33670622" w:rsidR="00F971F4" w:rsidRDefault="00F971F4" w:rsidP="00F971F4">
      <w:pPr>
        <w:pStyle w:val="Odstavecseseznamem"/>
        <w:numPr>
          <w:ilvl w:val="0"/>
          <w:numId w:val="1"/>
        </w:numPr>
      </w:pPr>
      <w:r>
        <w:t>Vložte dva opěrné díly na dvě strany tělesa se třemi otvory dole</w:t>
      </w:r>
    </w:p>
    <w:p w14:paraId="003B64F3" w14:textId="7132529F" w:rsidR="00F971F4" w:rsidRDefault="00F971F4" w:rsidP="00F971F4">
      <w:pPr>
        <w:pStyle w:val="Odstavecseseznamem"/>
        <w:numPr>
          <w:ilvl w:val="0"/>
          <w:numId w:val="1"/>
        </w:numPr>
      </w:pPr>
      <w:r>
        <w:t>Vložte druhý díl těla do dílu držáku, aby držel na místě</w:t>
      </w:r>
    </w:p>
    <w:p w14:paraId="222D92DC" w14:textId="4136217A" w:rsidR="00F971F4" w:rsidRDefault="00F971F4" w:rsidP="00F971F4">
      <w:pPr>
        <w:pStyle w:val="Odstavecseseznamem"/>
        <w:numPr>
          <w:ilvl w:val="0"/>
          <w:numId w:val="1"/>
        </w:numPr>
      </w:pPr>
      <w:r>
        <w:t>Poté zarovnejte čtyři vyčnívající rohy umístěte pečící mřížku</w:t>
      </w:r>
    </w:p>
    <w:p w14:paraId="5EB84924" w14:textId="54AD323D" w:rsidR="00F971F4" w:rsidRDefault="00F971F4" w:rsidP="00F971F4">
      <w:pPr>
        <w:pStyle w:val="Odstavecseseznamem"/>
        <w:numPr>
          <w:ilvl w:val="0"/>
          <w:numId w:val="1"/>
        </w:numPr>
      </w:pPr>
      <w:r>
        <w:t>Instalace dokončena</w:t>
      </w:r>
    </w:p>
    <w:p w14:paraId="346E77E2" w14:textId="0F11B369" w:rsidR="00F971F4" w:rsidRDefault="00F971F4">
      <w:r>
        <w:rPr>
          <w:noProof/>
        </w:rPr>
        <w:lastRenderedPageBreak/>
        <w:drawing>
          <wp:inline distT="0" distB="0" distL="0" distR="0" wp14:anchorId="351C84A2" wp14:editId="267BB932">
            <wp:extent cx="4210050" cy="4189631"/>
            <wp:effectExtent l="0" t="0" r="0" b="1905"/>
            <wp:docPr id="1311721005" name="Obrázek 1" descr="Obsah obrázku text, snímek obrazovky, grafický design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1005" name="Obrázek 1" descr="Obsah obrázku text, snímek obrazovky, grafický design, umění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425" cy="41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5BBD" w14:textId="2D860AB2" w:rsidR="00F971F4" w:rsidRDefault="00F971F4">
      <w:r>
        <w:t xml:space="preserve">Vstupy vzduchu ve spodní části, vstupy vzduchu na obou stranách. </w:t>
      </w:r>
    </w:p>
    <w:p w14:paraId="7D0E906A" w14:textId="77777777" w:rsidR="00F971F4" w:rsidRDefault="00F971F4"/>
    <w:p w14:paraId="221BBD74" w14:textId="7F1CF267" w:rsidR="004678B4" w:rsidRPr="004678B4" w:rsidRDefault="004678B4">
      <w:pPr>
        <w:rPr>
          <w:rFonts w:ascii="Tahoma" w:hAnsi="Tahoma" w:cs="Tahoma"/>
          <w:b/>
          <w:bCs/>
          <w:u w:val="single"/>
        </w:rPr>
      </w:pPr>
      <w:r w:rsidRPr="004678B4">
        <w:rPr>
          <w:rFonts w:ascii="Tahoma" w:hAnsi="Tahoma" w:cs="Tahoma"/>
          <w:b/>
          <w:bCs/>
          <w:u w:val="single"/>
        </w:rPr>
        <w:t xml:space="preserve">Přenosná(skládací) camping kamna </w:t>
      </w:r>
    </w:p>
    <w:p w14:paraId="5C723C11" w14:textId="16E01BAA" w:rsidR="0055224A" w:rsidRDefault="0055224A" w:rsidP="005522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55224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Hlavní materiál: </w:t>
      </w:r>
      <w:r w:rsidR="00F971F4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Nerezová ocel, kovem potažený plát</w:t>
      </w:r>
    </w:p>
    <w:p w14:paraId="45F13876" w14:textId="71585ED9" w:rsidR="004678B4" w:rsidRDefault="00412D61" w:rsidP="0055224A">
      <w:pPr>
        <w:spacing w:line="300" w:lineRule="atLeast"/>
        <w:rPr>
          <w:rFonts w:ascii="Tahoma" w:hAnsi="Tahoma" w:cs="Tahoma"/>
          <w:color w:val="333333"/>
          <w:shd w:val="clear" w:color="auto" w:fill="FFFFFF"/>
        </w:rPr>
      </w:pPr>
      <w:r w:rsidRPr="004678B4">
        <w:rPr>
          <w:rFonts w:ascii="Tahoma" w:hAnsi="Tahoma" w:cs="Tahoma"/>
          <w:color w:val="333333"/>
          <w:shd w:val="clear" w:color="auto" w:fill="FFFFFF"/>
        </w:rPr>
        <w:t xml:space="preserve">Vyrobeno z vysoce kvalitní nerezové oceli pro odolnost a dlouhodobé použití. </w:t>
      </w:r>
    </w:p>
    <w:p w14:paraId="44D640D1" w14:textId="77777777" w:rsidR="004678B4" w:rsidRDefault="00412D61" w:rsidP="0055224A">
      <w:pPr>
        <w:spacing w:line="300" w:lineRule="atLeast"/>
        <w:rPr>
          <w:rFonts w:ascii="Tahoma" w:hAnsi="Tahoma" w:cs="Tahoma"/>
          <w:color w:val="333333"/>
          <w:shd w:val="clear" w:color="auto" w:fill="FFFFFF"/>
        </w:rPr>
      </w:pPr>
      <w:r w:rsidRPr="004678B4">
        <w:rPr>
          <w:rFonts w:ascii="Tahoma" w:hAnsi="Tahoma" w:cs="Tahoma"/>
          <w:color w:val="333333"/>
          <w:shd w:val="clear" w:color="auto" w:fill="FFFFFF"/>
        </w:rPr>
        <w:t xml:space="preserve">Lze použít jak uhlí, tak dřevo, což poskytuje různé možnosti vaření. </w:t>
      </w:r>
    </w:p>
    <w:p w14:paraId="234083F0" w14:textId="520FD7CA" w:rsidR="00412D61" w:rsidRPr="004678B4" w:rsidRDefault="00412D61" w:rsidP="0055224A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4678B4">
        <w:rPr>
          <w:rFonts w:ascii="Tahoma" w:hAnsi="Tahoma" w:cs="Tahoma"/>
          <w:color w:val="333333"/>
          <w:shd w:val="clear" w:color="auto" w:fill="FFFFFF"/>
        </w:rPr>
        <w:t xml:space="preserve">Ideální pro venkovní aktivity, jako je kempování, pikniky a plážové </w:t>
      </w:r>
      <w:proofErr w:type="spellStart"/>
      <w:r w:rsidRPr="004678B4">
        <w:rPr>
          <w:rFonts w:ascii="Tahoma" w:hAnsi="Tahoma" w:cs="Tahoma"/>
          <w:color w:val="333333"/>
          <w:shd w:val="clear" w:color="auto" w:fill="FFFFFF"/>
        </w:rPr>
        <w:t>párty</w:t>
      </w:r>
      <w:proofErr w:type="spellEnd"/>
      <w:r w:rsidRPr="004678B4">
        <w:rPr>
          <w:rFonts w:ascii="Tahoma" w:hAnsi="Tahoma" w:cs="Tahoma"/>
          <w:color w:val="333333"/>
          <w:shd w:val="clear" w:color="auto" w:fill="FFFFFF"/>
        </w:rPr>
        <w:t>. Snadné sestavení a rozebrání, což je vhodné pro grilování na cestách.</w:t>
      </w:r>
    </w:p>
    <w:p w14:paraId="6287855E" w14:textId="77777777" w:rsidR="004678B4" w:rsidRDefault="00412D61" w:rsidP="00412D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4678B4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Preferovaný materiál: Vyrobeno z preferovaného materiálu z nerezové oceli, který je pevný a má vynikající odolnost proti oděru, gril na dřevěné uhlí je dobře vyrobený, tepelně odolný, takže jej lze používat po dlouhou dobu. </w:t>
      </w:r>
    </w:p>
    <w:p w14:paraId="14834551" w14:textId="154DBE3A" w:rsidR="00412D61" w:rsidRPr="004678B4" w:rsidRDefault="00412D61" w:rsidP="00412D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4678B4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Efektivní design: Gril ve tvaru V má dobrou odolnost proti větru a dokáže</w:t>
      </w:r>
      <w:r w:rsidRPr="00412D61">
        <w:rPr>
          <w:rFonts w:ascii="Helvetica" w:eastAsia="Times New Roman" w:hAnsi="Helvetica" w:cs="Helvetica"/>
          <w:color w:val="333333"/>
          <w:kern w:val="0"/>
          <w:sz w:val="20"/>
          <w:szCs w:val="20"/>
          <w:lang w:eastAsia="cs-CZ"/>
          <w14:ligatures w14:val="none"/>
        </w:rPr>
        <w:t xml:space="preserve"> </w:t>
      </w:r>
      <w:r w:rsidRPr="004678B4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účinně shromažďovat hořící teplo. můžete jednoduše použít dřevo, větvičky, listí nebo větvičky jako palivo při turistice nebo kempování</w:t>
      </w:r>
    </w:p>
    <w:p w14:paraId="17BE0F29" w14:textId="77777777" w:rsidR="004678B4" w:rsidRDefault="004678B4" w:rsidP="00412D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</w:p>
    <w:p w14:paraId="0B06FB89" w14:textId="7C1A4B0C" w:rsidR="00412D61" w:rsidRPr="004678B4" w:rsidRDefault="00412D61" w:rsidP="00412D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4678B4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Snadné použití: Venkovní gril na dřevěné uhlí lze rychle složit a rozložit a můžete jej vložit do batohu pro snadné přenášení. Vezměte si to kamkoli pohodlně a bavte se</w:t>
      </w:r>
    </w:p>
    <w:p w14:paraId="192BD7D5" w14:textId="77777777" w:rsidR="0055224A" w:rsidRDefault="0055224A"/>
    <w:p w14:paraId="685C39E8" w14:textId="0E27F8BC" w:rsidR="0055224A" w:rsidRDefault="0055224A"/>
    <w:p w14:paraId="6A5F4CD6" w14:textId="3F9E9FC4" w:rsidR="0055224A" w:rsidRDefault="0055224A">
      <w:r>
        <w:rPr>
          <w:noProof/>
        </w:rPr>
        <w:lastRenderedPageBreak/>
        <w:drawing>
          <wp:inline distT="0" distB="0" distL="0" distR="0" wp14:anchorId="4363F440" wp14:editId="696B7157">
            <wp:extent cx="4629150" cy="4621496"/>
            <wp:effectExtent l="0" t="0" r="0" b="8255"/>
            <wp:docPr id="1270101784" name="Obrázek 1" descr="Obsah obrázku osoba, jídlo, oblečení, Svači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01784" name="Obrázek 1" descr="Obsah obrázku osoba, jídlo, oblečení, Svačink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3677" cy="46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24A" w:rsidSect="00594B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510560"/>
    <w:multiLevelType w:val="hybridMultilevel"/>
    <w:tmpl w:val="6ED420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06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24A"/>
    <w:rsid w:val="00074883"/>
    <w:rsid w:val="00346CCE"/>
    <w:rsid w:val="00412D61"/>
    <w:rsid w:val="004678B4"/>
    <w:rsid w:val="0055224A"/>
    <w:rsid w:val="00594BB5"/>
    <w:rsid w:val="005C2BF1"/>
    <w:rsid w:val="006E4475"/>
    <w:rsid w:val="00AB0461"/>
    <w:rsid w:val="00E62CE0"/>
    <w:rsid w:val="00EE004C"/>
    <w:rsid w:val="00F9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6889E"/>
  <w15:chartTrackingRefBased/>
  <w15:docId w15:val="{D307221F-1273-4BFD-BD20-98652231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22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522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22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22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22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22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22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22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22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22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522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22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224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224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224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224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224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224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522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22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522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522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522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5224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5224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5224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22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224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522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0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263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1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255077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11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32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0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441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185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5</cp:revision>
  <dcterms:created xsi:type="dcterms:W3CDTF">2024-06-26T07:45:00Z</dcterms:created>
  <dcterms:modified xsi:type="dcterms:W3CDTF">2024-07-02T09:45:00Z</dcterms:modified>
</cp:coreProperties>
</file>