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630AC" w14:textId="62752314" w:rsidR="00AB0461" w:rsidRDefault="00257F74">
      <w:r>
        <w:rPr>
          <w:noProof/>
        </w:rPr>
        <w:drawing>
          <wp:inline distT="0" distB="0" distL="0" distR="0" wp14:anchorId="42CFAED3" wp14:editId="50AA2EED">
            <wp:extent cx="4133850" cy="4203262"/>
            <wp:effectExtent l="0" t="0" r="0" b="6985"/>
            <wp:docPr id="988595123" name="Obrázek 1" descr="Obsah obrázku špunty do uší, oranžová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95123" name="Obrázek 1" descr="Obsah obrázku špunty do uší, oranžová&#10;&#10;Popis byl vytvořen automaticky se střední mírou spolehlivost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7978" cy="42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BF07" w14:textId="2464BEDB" w:rsidR="00257F74" w:rsidRDefault="00257F74">
      <w:r>
        <w:rPr>
          <w:noProof/>
        </w:rPr>
        <w:drawing>
          <wp:inline distT="0" distB="0" distL="0" distR="0" wp14:anchorId="47FA8CC2" wp14:editId="786982E0">
            <wp:extent cx="4131963" cy="4124325"/>
            <wp:effectExtent l="0" t="0" r="1905" b="0"/>
            <wp:docPr id="123508238" name="Obrázek 1" descr="Obsah obrázku řetězy, kovové předmě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8238" name="Obrázek 1" descr="Obsah obrázku řetězy, kovové předmět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66" cy="4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C989" w14:textId="633C8258" w:rsidR="00257F74" w:rsidRDefault="00257F74">
      <w:r>
        <w:rPr>
          <w:noProof/>
        </w:rPr>
        <w:lastRenderedPageBreak/>
        <w:drawing>
          <wp:inline distT="0" distB="0" distL="0" distR="0" wp14:anchorId="236162AE" wp14:editId="42A9B69A">
            <wp:extent cx="4196592" cy="4095750"/>
            <wp:effectExtent l="0" t="0" r="0" b="0"/>
            <wp:docPr id="228276866" name="Obrázek 1" descr="Obsah obrázku hřebík, oranžová, hřeben, nůž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76866" name="Obrázek 1" descr="Obsah obrázku hřebík, oranžová, hřeben, nůž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100" cy="410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8FB9" w14:textId="20E1F100" w:rsidR="00257F74" w:rsidRDefault="00257F74">
      <w:r>
        <w:rPr>
          <w:noProof/>
        </w:rPr>
        <w:drawing>
          <wp:inline distT="0" distB="0" distL="0" distR="0" wp14:anchorId="16E7474C" wp14:editId="04F3FFA0">
            <wp:extent cx="4514850" cy="4464962"/>
            <wp:effectExtent l="0" t="0" r="0" b="0"/>
            <wp:docPr id="595094400" name="Obrázek 1" descr="Obsah obrázku oranžová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94400" name="Obrázek 1" descr="Obsah obrázku oranžová, interiér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9987" cy="447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96E0" w14:textId="065C14D7" w:rsidR="00257F74" w:rsidRDefault="00257F74">
      <w:r>
        <w:rPr>
          <w:noProof/>
        </w:rPr>
        <w:lastRenderedPageBreak/>
        <w:drawing>
          <wp:inline distT="0" distB="0" distL="0" distR="0" wp14:anchorId="159825D8" wp14:editId="150AE37F">
            <wp:extent cx="4531665" cy="4514850"/>
            <wp:effectExtent l="0" t="0" r="2540" b="0"/>
            <wp:docPr id="2059619870" name="Obrázek 1" descr="Obsah obrázku text, la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19870" name="Obrázek 1" descr="Obsah obrázku text, lan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6325" cy="45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BC5F" w14:textId="3D6F381A" w:rsidR="00257F74" w:rsidRDefault="00257F74"/>
    <w:p w14:paraId="758C1E35" w14:textId="441D91CD" w:rsidR="00257F74" w:rsidRDefault="00257F74"/>
    <w:p w14:paraId="18DF7B78" w14:textId="5B0F589C" w:rsidR="00B0788D" w:rsidRDefault="00B0788D">
      <w:r>
        <w:rPr>
          <w:noProof/>
        </w:rPr>
        <w:drawing>
          <wp:inline distT="0" distB="0" distL="0" distR="0" wp14:anchorId="76C73A73" wp14:editId="519E4E18">
            <wp:extent cx="4430571" cy="4314825"/>
            <wp:effectExtent l="0" t="0" r="8255" b="0"/>
            <wp:docPr id="985807649" name="Obrázek 1" descr="Obsah obrázku text, venku, ostnatý dr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07649" name="Obrázek 1" descr="Obsah obrázku text, venku, ostnatý drá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930" cy="43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C2E4" w14:textId="06F0B849" w:rsidR="00B0788D" w:rsidRDefault="00B0788D">
      <w:r>
        <w:rPr>
          <w:noProof/>
        </w:rPr>
        <w:lastRenderedPageBreak/>
        <w:drawing>
          <wp:inline distT="0" distB="0" distL="0" distR="0" wp14:anchorId="5BDA87FC" wp14:editId="6BB50C74">
            <wp:extent cx="4593917" cy="4457700"/>
            <wp:effectExtent l="0" t="0" r="0" b="0"/>
            <wp:docPr id="1930718165" name="Obrázek 1" descr="Obsah obrázku prst, hřebík, ruka, drž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18165" name="Obrázek 1" descr="Obsah obrázku prst, hřebík, ruka, držení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129" cy="44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1E06" w14:textId="6E6077F9" w:rsidR="00B0788D" w:rsidRDefault="00B0788D">
      <w:r>
        <w:rPr>
          <w:noProof/>
        </w:rPr>
        <w:drawing>
          <wp:inline distT="0" distB="0" distL="0" distR="0" wp14:anchorId="05E777CF" wp14:editId="53FA0BA5">
            <wp:extent cx="4542157" cy="4333875"/>
            <wp:effectExtent l="0" t="0" r="0" b="0"/>
            <wp:docPr id="1860278549" name="Obrázek 1" descr="Obsah obrázku osoba, venku, strom, ru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78549" name="Obrázek 1" descr="Obsah obrázku osoba, venku, strom, ru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5289" cy="433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48F4" w14:textId="444CD126" w:rsidR="00B0788D" w:rsidRDefault="00B0788D">
      <w:r>
        <w:rPr>
          <w:noProof/>
        </w:rPr>
        <w:lastRenderedPageBreak/>
        <w:drawing>
          <wp:inline distT="0" distB="0" distL="0" distR="0" wp14:anchorId="520076B2" wp14:editId="196E7016">
            <wp:extent cx="5760720" cy="4164330"/>
            <wp:effectExtent l="0" t="0" r="0" b="7620"/>
            <wp:docPr id="1684644161" name="Obrázek 1" descr="Obsah obrázku špunty do uší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44161" name="Obrázek 1" descr="Obsah obrázku špunty do uší, oranžová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4C64" w14:textId="6A97533B" w:rsidR="00257F74" w:rsidRDefault="00257F74"/>
    <w:p w14:paraId="26013984" w14:textId="20F8EE0D" w:rsidR="00257F74" w:rsidRPr="00F94807" w:rsidRDefault="00257F74">
      <w:pPr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</w:pP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Drátová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p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ila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z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n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erezové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o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celi,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v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íceúčelová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m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ini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k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apesní </w:t>
      </w:r>
      <w:r w:rsidR="005F67F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p</w:t>
      </w:r>
      <w:r w:rsidRPr="00F94807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ila</w:t>
      </w:r>
    </w:p>
    <w:p w14:paraId="0A9B2334" w14:textId="77777777" w:rsidR="00257F74" w:rsidRPr="00F94807" w:rsidRDefault="00257F74" w:rsidP="00257F74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 w:rsidRPr="00F94807"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Speciální funkce: Možnost zkosení</w:t>
      </w:r>
    </w:p>
    <w:p w14:paraId="7CA23B82" w14:textId="63031E87" w:rsidR="00257F74" w:rsidRPr="00F94807" w:rsidRDefault="005F67FB" w:rsidP="00257F74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Madla</w:t>
      </w:r>
      <w:r w:rsidR="00257F74" w:rsidRPr="00F94807"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: Plastov</w:t>
      </w:r>
      <w:r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á</w:t>
      </w:r>
    </w:p>
    <w:p w14:paraId="0F77DA49" w14:textId="01B75CB3" w:rsidR="00F94807" w:rsidRDefault="00F94807" w:rsidP="00257F74">
      <w:pPr>
        <w:spacing w:line="300" w:lineRule="atLeast"/>
        <w:rPr>
          <w:rFonts w:ascii="Tahoma" w:hAnsi="Tahoma" w:cs="Tahoma"/>
          <w:b/>
          <w:bCs/>
        </w:rPr>
      </w:pPr>
      <w:r w:rsidRPr="00F94807">
        <w:rPr>
          <w:rFonts w:ascii="Tahoma" w:hAnsi="Tahoma" w:cs="Tahoma"/>
        </w:rPr>
        <w:t xml:space="preserve">Pilka je </w:t>
      </w:r>
      <w:r w:rsidRPr="00F94807">
        <w:rPr>
          <w:rStyle w:val="Siln"/>
          <w:rFonts w:ascii="Tahoma" w:hAnsi="Tahoma" w:cs="Tahoma"/>
          <w:b w:val="0"/>
          <w:bCs w:val="0"/>
        </w:rPr>
        <w:t xml:space="preserve">vhodná pro </w:t>
      </w:r>
      <w:proofErr w:type="spellStart"/>
      <w:r w:rsidRPr="00F94807">
        <w:rPr>
          <w:rStyle w:val="Siln"/>
          <w:rFonts w:ascii="Tahoma" w:hAnsi="Tahoma" w:cs="Tahoma"/>
          <w:b w:val="0"/>
          <w:bCs w:val="0"/>
        </w:rPr>
        <w:t>outdoor</w:t>
      </w:r>
      <w:proofErr w:type="spellEnd"/>
      <w:r w:rsidRPr="00F94807">
        <w:rPr>
          <w:rStyle w:val="Siln"/>
          <w:rFonts w:ascii="Tahoma" w:hAnsi="Tahoma" w:cs="Tahoma"/>
          <w:b w:val="0"/>
          <w:bCs w:val="0"/>
        </w:rPr>
        <w:t xml:space="preserve"> a </w:t>
      </w:r>
      <w:proofErr w:type="spellStart"/>
      <w:r w:rsidRPr="00F94807">
        <w:rPr>
          <w:rStyle w:val="Siln"/>
          <w:rFonts w:ascii="Tahoma" w:hAnsi="Tahoma" w:cs="Tahoma"/>
          <w:b w:val="0"/>
          <w:bCs w:val="0"/>
        </w:rPr>
        <w:t>survival</w:t>
      </w:r>
      <w:proofErr w:type="spellEnd"/>
      <w:r w:rsidRPr="00F94807">
        <w:rPr>
          <w:rStyle w:val="Siln"/>
          <w:rFonts w:ascii="Tahoma" w:hAnsi="Tahoma" w:cs="Tahoma"/>
          <w:b w:val="0"/>
          <w:bCs w:val="0"/>
        </w:rPr>
        <w:t xml:space="preserve"> expedice</w:t>
      </w:r>
      <w:r w:rsidRPr="00F94807">
        <w:rPr>
          <w:rStyle w:val="Siln"/>
          <w:rFonts w:ascii="Tahoma" w:hAnsi="Tahoma" w:cs="Tahoma"/>
        </w:rPr>
        <w:t>,</w:t>
      </w:r>
      <w:r w:rsidRPr="00F94807">
        <w:rPr>
          <w:rFonts w:ascii="Tahoma" w:hAnsi="Tahoma" w:cs="Tahoma"/>
        </w:rPr>
        <w:t xml:space="preserve"> kdy s její pomocí lze nařezat dřevo, </w:t>
      </w:r>
      <w:proofErr w:type="gramStart"/>
      <w:r w:rsidRPr="00F94807">
        <w:rPr>
          <w:rFonts w:ascii="Tahoma" w:hAnsi="Tahoma" w:cs="Tahoma"/>
        </w:rPr>
        <w:t>led,</w:t>
      </w:r>
      <w:proofErr w:type="gramEnd"/>
      <w:r w:rsidRPr="00F94807">
        <w:rPr>
          <w:rFonts w:ascii="Tahoma" w:hAnsi="Tahoma" w:cs="Tahoma"/>
        </w:rPr>
        <w:t xml:space="preserve"> apod. Díky postranním madlům pro úchop, lze s pilkou řezat </w:t>
      </w:r>
      <w:r w:rsidRPr="00F94807">
        <w:rPr>
          <w:rStyle w:val="Siln"/>
          <w:rFonts w:ascii="Tahoma" w:hAnsi="Tahoma" w:cs="Tahoma"/>
          <w:b w:val="0"/>
          <w:bCs w:val="0"/>
        </w:rPr>
        <w:t>snadněji, rychleji a pohodlněji</w:t>
      </w:r>
      <w:r w:rsidRPr="00F94807">
        <w:rPr>
          <w:rFonts w:ascii="Tahoma" w:hAnsi="Tahoma" w:cs="Tahoma"/>
          <w:b/>
          <w:bCs/>
        </w:rPr>
        <w:t>.</w:t>
      </w:r>
    </w:p>
    <w:p w14:paraId="4C86F8FB" w14:textId="77777777" w:rsidR="005F67FB" w:rsidRDefault="005F67FB" w:rsidP="00257F74">
      <w:pPr>
        <w:spacing w:line="300" w:lineRule="atLeast"/>
        <w:rPr>
          <w:rFonts w:ascii="Tahoma" w:hAnsi="Tahoma" w:cs="Tahoma"/>
          <w:b/>
          <w:bCs/>
        </w:rPr>
      </w:pPr>
    </w:p>
    <w:p w14:paraId="3B4BFFCE" w14:textId="27A0968C" w:rsidR="005F67FB" w:rsidRPr="005F67FB" w:rsidRDefault="005F67FB" w:rsidP="00257F74">
      <w:pPr>
        <w:spacing w:line="300" w:lineRule="atLeast"/>
        <w:rPr>
          <w:rFonts w:ascii="Tahoma" w:eastAsia="Times New Roman" w:hAnsi="Tahoma" w:cs="Tahoma"/>
          <w:b/>
          <w:bCs/>
          <w:color w:val="222222"/>
          <w:kern w:val="0"/>
          <w:lang w:eastAsia="cs-CZ"/>
          <w14:ligatures w14:val="none"/>
        </w:rPr>
      </w:pPr>
      <w:r w:rsidRPr="005F67FB">
        <w:rPr>
          <w:rFonts w:ascii="Tahoma" w:hAnsi="Tahoma" w:cs="Tahoma"/>
        </w:rPr>
        <w:t xml:space="preserve">Kapesní pilka drátěná je ideálním dárkem pro </w:t>
      </w:r>
      <w:proofErr w:type="gramStart"/>
      <w:r w:rsidRPr="005F67FB">
        <w:rPr>
          <w:rFonts w:ascii="Tahoma" w:hAnsi="Tahoma" w:cs="Tahoma"/>
        </w:rPr>
        <w:t>každého</w:t>
      </w:r>
      <w:proofErr w:type="gramEnd"/>
      <w:r w:rsidRPr="005F67FB">
        <w:rPr>
          <w:rFonts w:ascii="Tahoma" w:hAnsi="Tahoma" w:cs="Tahoma"/>
        </w:rPr>
        <w:t xml:space="preserve"> k</w:t>
      </w:r>
      <w:r>
        <w:rPr>
          <w:rFonts w:ascii="Tahoma" w:hAnsi="Tahoma" w:cs="Tahoma"/>
        </w:rPr>
        <w:t>do</w:t>
      </w:r>
      <w:r w:rsidRPr="005F67FB">
        <w:rPr>
          <w:rFonts w:ascii="Tahoma" w:hAnsi="Tahoma" w:cs="Tahoma"/>
        </w:rPr>
        <w:t xml:space="preserve"> rád cestuje do přírody, kempuje, nebo trempuje. Pilka je upletená z ocelových lanek a na obou koncích má úchyty za které se tahá. Tato drátěná pilka se výborně hodí k řezání dřeva, plastů, kostí, gum atd... Dí</w:t>
      </w:r>
      <w:r>
        <w:rPr>
          <w:rFonts w:ascii="Tahoma" w:hAnsi="Tahoma" w:cs="Tahoma"/>
        </w:rPr>
        <w:t>k</w:t>
      </w:r>
      <w:r w:rsidRPr="005F67FB">
        <w:rPr>
          <w:rFonts w:ascii="Tahoma" w:hAnsi="Tahoma" w:cs="Tahoma"/>
        </w:rPr>
        <w:t xml:space="preserve">y malým rozměrům se pilka vejde do každé kapsy a je tak stále po ruce. </w:t>
      </w:r>
    </w:p>
    <w:p w14:paraId="3CDB50B9" w14:textId="77777777" w:rsidR="00257F74" w:rsidRDefault="00257F74"/>
    <w:sectPr w:rsidR="00257F74" w:rsidSect="005F67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74"/>
    <w:rsid w:val="00257F74"/>
    <w:rsid w:val="0038387A"/>
    <w:rsid w:val="004E5AED"/>
    <w:rsid w:val="005F0CC1"/>
    <w:rsid w:val="005F67FB"/>
    <w:rsid w:val="007622DB"/>
    <w:rsid w:val="00AB0461"/>
    <w:rsid w:val="00B0788D"/>
    <w:rsid w:val="00B22902"/>
    <w:rsid w:val="00E62CE0"/>
    <w:rsid w:val="00F92553"/>
    <w:rsid w:val="00F9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09F3F"/>
  <w15:chartTrackingRefBased/>
  <w15:docId w15:val="{732C6D9E-FC7F-4CA1-89EB-8B5493E54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57F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7F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7F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57F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7F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7F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7F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7F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7F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7F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7F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7F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7F7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7F7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7F7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7F7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7F7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7F7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7F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7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7F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7F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7F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7F7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7F7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7F7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7F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7F7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7F74"/>
    <w:rPr>
      <w:b/>
      <w:bCs/>
      <w:smallCaps/>
      <w:color w:val="0F4761" w:themeColor="accent1" w:themeShade="BF"/>
      <w:spacing w:val="5"/>
    </w:rPr>
  </w:style>
  <w:style w:type="character" w:styleId="Siln">
    <w:name w:val="Strong"/>
    <w:basedOn w:val="Standardnpsmoodstavce"/>
    <w:uiPriority w:val="22"/>
    <w:qFormat/>
    <w:rsid w:val="00F948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87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807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699873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1456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57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07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95</Words>
  <Characters>561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5</cp:revision>
  <dcterms:created xsi:type="dcterms:W3CDTF">2024-06-24T09:00:00Z</dcterms:created>
  <dcterms:modified xsi:type="dcterms:W3CDTF">2024-07-02T09:42:00Z</dcterms:modified>
</cp:coreProperties>
</file>