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8C810" w14:textId="7B87DEE4" w:rsidR="00AB0461" w:rsidRDefault="00251EDC">
      <w:r>
        <w:rPr>
          <w:noProof/>
        </w:rPr>
        <w:drawing>
          <wp:inline distT="0" distB="0" distL="0" distR="0" wp14:anchorId="267EDBBF" wp14:editId="02E1853A">
            <wp:extent cx="3876675" cy="3941647"/>
            <wp:effectExtent l="0" t="0" r="0" b="1905"/>
            <wp:docPr id="669613613" name="Obrázek 1" descr="Obsah obrázku kancelářské potřeby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13613" name="Obrázek 1" descr="Obsah obrázku kancelářské potřeby, umění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1884" cy="394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DC25" w14:textId="19445E1D" w:rsidR="00251EDC" w:rsidRDefault="00251EDC">
      <w:r>
        <w:rPr>
          <w:noProof/>
        </w:rPr>
        <w:drawing>
          <wp:inline distT="0" distB="0" distL="0" distR="0" wp14:anchorId="6EDB3202" wp14:editId="3B7E35DC">
            <wp:extent cx="3877113" cy="3609975"/>
            <wp:effectExtent l="0" t="0" r="9525" b="0"/>
            <wp:docPr id="817324009" name="Obrázek 1" descr="Obsah obrázku design&#10;&#10;Popis byl vytvořen automaticky s níz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24009" name="Obrázek 1" descr="Obsah obrázku design&#10;&#10;Popis byl vytvořen automaticky s nízkou mírou spolehlivost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2665" cy="36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2BEE" w14:textId="568CAFBC" w:rsidR="00251EDC" w:rsidRDefault="00251EDC">
      <w:r>
        <w:rPr>
          <w:noProof/>
        </w:rPr>
        <w:lastRenderedPageBreak/>
        <w:drawing>
          <wp:inline distT="0" distB="0" distL="0" distR="0" wp14:anchorId="6E3EA054" wp14:editId="69C4D304">
            <wp:extent cx="4099503" cy="4114800"/>
            <wp:effectExtent l="0" t="0" r="0" b="0"/>
            <wp:docPr id="1133794587" name="Obrázek 1" descr="Obsah obrázku papírnictví / kancelářské potřeby, kancelářská svor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94587" name="Obrázek 1" descr="Obsah obrázku papírnictví / kancelářské potřeby, kancelářská svorka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6500" cy="412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E059" w14:textId="6B8DF899" w:rsidR="00251EDC" w:rsidRDefault="00251EDC">
      <w:r>
        <w:rPr>
          <w:noProof/>
        </w:rPr>
        <w:drawing>
          <wp:inline distT="0" distB="0" distL="0" distR="0" wp14:anchorId="4086E3B1" wp14:editId="056362A3">
            <wp:extent cx="3962400" cy="3918455"/>
            <wp:effectExtent l="0" t="0" r="0" b="6350"/>
            <wp:docPr id="1249723532" name="Obrázek 1" descr="Obsah obrázku kancelářská svork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23532" name="Obrázek 1" descr="Obsah obrázku kancelářská svorka, interiér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7678" cy="392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51DFA" w14:textId="4DF0E4D8" w:rsidR="00251EDC" w:rsidRDefault="00251EDC">
      <w:r>
        <w:rPr>
          <w:noProof/>
        </w:rPr>
        <w:lastRenderedPageBreak/>
        <w:drawing>
          <wp:inline distT="0" distB="0" distL="0" distR="0" wp14:anchorId="2D881407" wp14:editId="13049B46">
            <wp:extent cx="4457700" cy="4449399"/>
            <wp:effectExtent l="0" t="0" r="0" b="8890"/>
            <wp:docPr id="737835964" name="Obrázek 1" descr="Obsah obrázku papírnictví / kancelářské potřeby, kancelářská svor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35964" name="Obrázek 1" descr="Obsah obrázku papírnictví / kancelářské potřeby, kancelářská svork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1922" cy="445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CB33" w14:textId="167B51BF" w:rsidR="00251EDC" w:rsidRDefault="00251EDC">
      <w:r>
        <w:rPr>
          <w:noProof/>
        </w:rPr>
        <w:drawing>
          <wp:inline distT="0" distB="0" distL="0" distR="0" wp14:anchorId="13FBCAF4" wp14:editId="37525A18">
            <wp:extent cx="3771900" cy="3828514"/>
            <wp:effectExtent l="0" t="0" r="0" b="635"/>
            <wp:docPr id="1994343222" name="Obrázek 1" descr="Obsah obrázku hák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343222" name="Obrázek 1" descr="Obsah obrázku hák, osob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5464" cy="383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A5FBC" w14:textId="445F84DC" w:rsidR="00251EDC" w:rsidRDefault="00251EDC"/>
    <w:p w14:paraId="7D86F6FA" w14:textId="5EB2EC25" w:rsidR="00251EDC" w:rsidRDefault="00251EDC"/>
    <w:p w14:paraId="2AF882B2" w14:textId="42919F98" w:rsidR="00251EDC" w:rsidRDefault="00251EDC">
      <w:r>
        <w:rPr>
          <w:noProof/>
        </w:rPr>
        <w:lastRenderedPageBreak/>
        <w:drawing>
          <wp:inline distT="0" distB="0" distL="0" distR="0" wp14:anchorId="67A46E3F" wp14:editId="77D8D879">
            <wp:extent cx="4031107" cy="4038600"/>
            <wp:effectExtent l="0" t="0" r="7620" b="0"/>
            <wp:docPr id="457542534" name="Obrázek 1" descr="Obsah obrázku papírnictví / kancelářské potřeby, kancelářská svorka, nůž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42534" name="Obrázek 1" descr="Obsah obrázku papírnictví / kancelářské potřeby, kancelářská svorka, nůžky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4884" cy="40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B8A8" w14:textId="1F78D4C0" w:rsidR="00FD6420" w:rsidRDefault="00FD6420"/>
    <w:p w14:paraId="0FF27FD0" w14:textId="619653CE" w:rsidR="00FD6420" w:rsidRDefault="00FD6420" w:rsidP="00FD6420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5F19EBD0" wp14:editId="3C29BAAF">
            <wp:extent cx="4705350" cy="4644147"/>
            <wp:effectExtent l="0" t="0" r="0" b="4445"/>
            <wp:docPr id="165395459" name="Obrázek 1" descr="Obsah obrázku papírnictví / kancelářské potřeby, kancelářská svor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5459" name="Obrázek 1" descr="Obsah obrázku papírnictví / kancelářské potřeby, kancelářská svork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9600" cy="464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507B" w14:textId="1BDCEB96" w:rsidR="00762DA1" w:rsidRDefault="00762DA1" w:rsidP="00FD6420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lastRenderedPageBreak/>
        <w:drawing>
          <wp:inline distT="0" distB="0" distL="0" distR="0" wp14:anchorId="0546A194" wp14:editId="77D8B339">
            <wp:extent cx="4333875" cy="4362624"/>
            <wp:effectExtent l="0" t="0" r="0" b="0"/>
            <wp:docPr id="300542461" name="Obrázek 1" descr="Obsah obrázku kancelářská svorka, papírnictví / kancelářské potřeby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42461" name="Obrázek 1" descr="Obsah obrázku kancelářská svorka, papírnictví / kancelářské potřeby, design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8124" cy="436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9EA2" w14:textId="26BCE889" w:rsidR="00762DA1" w:rsidRDefault="00762DA1" w:rsidP="00FD6420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383184D2" wp14:editId="0704E4B8">
            <wp:extent cx="4357565" cy="4371975"/>
            <wp:effectExtent l="0" t="0" r="5080" b="0"/>
            <wp:docPr id="986592082" name="Obrázek 1" descr="Obsah obrázku konektor, venku, kabe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592082" name="Obrázek 1" descr="Obsah obrázku konektor, venku, kabel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0967" cy="437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91F6" w14:textId="72F71E75" w:rsidR="00762DA1" w:rsidRDefault="00762DA1" w:rsidP="00FD6420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</w:p>
    <w:p w14:paraId="4073052E" w14:textId="709408F7" w:rsidR="00762DA1" w:rsidRDefault="00762DA1" w:rsidP="00FD6420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lastRenderedPageBreak/>
        <w:drawing>
          <wp:inline distT="0" distB="0" distL="0" distR="0" wp14:anchorId="7A28CDA9" wp14:editId="6FC21A9F">
            <wp:extent cx="5000625" cy="6278342"/>
            <wp:effectExtent l="0" t="0" r="0" b="8255"/>
            <wp:docPr id="907795401" name="Obrázek 1" descr="Obsah obrázku text, Zavazadla a tašky, taš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95401" name="Obrázek 1" descr="Obsah obrázku text, Zavazadla a tašky, taška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5200" cy="628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CF8C" w14:textId="1B00C664" w:rsidR="00E86461" w:rsidRDefault="00E86461" w:rsidP="00FD6420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Popis: </w:t>
      </w:r>
    </w:p>
    <w:p w14:paraId="3828841D" w14:textId="5C3C0876" w:rsidR="002B0281" w:rsidRPr="002B0281" w:rsidRDefault="002B0281" w:rsidP="00FD6420">
      <w:pPr>
        <w:spacing w:line="300" w:lineRule="atLeast"/>
        <w:rPr>
          <w:rFonts w:ascii="Tahoma" w:hAnsi="Tahoma" w:cs="Tahoma"/>
        </w:rPr>
      </w:pPr>
      <w:r w:rsidRPr="002B0281">
        <w:rPr>
          <w:rFonts w:ascii="Tahoma" w:hAnsi="Tahoma" w:cs="Tahoma"/>
        </w:rPr>
        <w:t xml:space="preserve">Lehoučké, ale pevné karabinky v různých barvách. </w:t>
      </w:r>
    </w:p>
    <w:p w14:paraId="363F75F9" w14:textId="128F2624" w:rsidR="002B0281" w:rsidRPr="002B0281" w:rsidRDefault="002B0281" w:rsidP="00FD6420">
      <w:pPr>
        <w:spacing w:line="300" w:lineRule="atLeast"/>
        <w:rPr>
          <w:rFonts w:ascii="Tahoma" w:hAnsi="Tahoma" w:cs="Tahoma"/>
        </w:rPr>
      </w:pPr>
      <w:r w:rsidRPr="002B0281">
        <w:rPr>
          <w:rFonts w:ascii="Tahoma" w:hAnsi="Tahoma" w:cs="Tahoma"/>
        </w:rPr>
        <w:t>Vhodné např. k zavěšení potřebných věcí k nosítkům, batůžkům a taškám. Nejsou vhodné k zavěšení závěsné houpačky (háčky).</w:t>
      </w:r>
    </w:p>
    <w:p w14:paraId="3E32EAAD" w14:textId="2D29F50D" w:rsidR="002B0281" w:rsidRPr="002B0281" w:rsidRDefault="002B0281" w:rsidP="00FD6420">
      <w:pPr>
        <w:spacing w:line="300" w:lineRule="atLeast"/>
        <w:rPr>
          <w:rFonts w:ascii="Tahoma" w:hAnsi="Tahoma" w:cs="Tahoma"/>
        </w:rPr>
      </w:pPr>
      <w:r w:rsidRPr="002B0281">
        <w:rPr>
          <w:rFonts w:ascii="Tahoma" w:hAnsi="Tahoma" w:cs="Tahoma"/>
        </w:rPr>
        <w:t>Hliníková karabina je skvělá pro každodenní život, domácí aktivity, kempování, rybolov, turistiku, nebo Vám poslouží jako klíčenka.</w:t>
      </w:r>
    </w:p>
    <w:p w14:paraId="2EC8E6FC" w14:textId="77777777" w:rsidR="002B0281" w:rsidRPr="002B0281" w:rsidRDefault="002B0281" w:rsidP="002B0281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cs-CZ"/>
          <w14:ligatures w14:val="none"/>
        </w:rPr>
      </w:pPr>
      <w:r w:rsidRPr="002B0281">
        <w:rPr>
          <w:rFonts w:ascii="Tahoma" w:eastAsia="Times New Roman" w:hAnsi="Tahoma" w:cs="Tahoma"/>
          <w:kern w:val="0"/>
          <w:lang w:eastAsia="cs-CZ"/>
          <w14:ligatures w14:val="none"/>
        </w:rPr>
        <w:t>Ideální pro volnočasové a outdoorové aktivity, zavěšování lahví na vodu, klíčů nebo svítidel.</w:t>
      </w:r>
    </w:p>
    <w:p w14:paraId="6C5229E3" w14:textId="07C7BB08" w:rsidR="002B0281" w:rsidRPr="002B0281" w:rsidRDefault="002B0281" w:rsidP="002B0281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cs-CZ"/>
          <w14:ligatures w14:val="none"/>
        </w:rPr>
      </w:pPr>
      <w:r w:rsidRPr="002B0281">
        <w:rPr>
          <w:rFonts w:ascii="Tahoma" w:eastAsia="Times New Roman" w:hAnsi="Tahoma" w:cs="Tahoma"/>
          <w:kern w:val="0"/>
          <w:lang w:eastAsia="cs-CZ"/>
          <w14:ligatures w14:val="none"/>
        </w:rPr>
        <w:t>Lze ji zavěsit na batoh či k pásu.</w:t>
      </w:r>
    </w:p>
    <w:p w14:paraId="271DD4BA" w14:textId="77777777" w:rsidR="002B0281" w:rsidRPr="002B0281" w:rsidRDefault="002B0281" w:rsidP="002B0281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cs-CZ"/>
          <w14:ligatures w14:val="none"/>
        </w:rPr>
      </w:pPr>
      <w:r w:rsidRPr="002B0281">
        <w:rPr>
          <w:rFonts w:ascii="Tahoma" w:eastAsia="Times New Roman" w:hAnsi="Tahoma" w:cs="Tahoma"/>
          <w:kern w:val="0"/>
          <w:lang w:eastAsia="cs-CZ"/>
          <w14:ligatures w14:val="none"/>
        </w:rPr>
        <w:t>Karabinku lze lehce otevřít a zacvaknout pomocí jedné ruky.</w:t>
      </w:r>
    </w:p>
    <w:p w14:paraId="3E76AAFA" w14:textId="04D593E6" w:rsidR="002B0281" w:rsidRPr="002B0281" w:rsidRDefault="002B0281" w:rsidP="002B0281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cs-CZ"/>
          <w14:ligatures w14:val="none"/>
        </w:rPr>
      </w:pPr>
      <w:r w:rsidRPr="002B0281">
        <w:rPr>
          <w:rFonts w:ascii="Tahoma" w:eastAsia="Times New Roman" w:hAnsi="Tahoma" w:cs="Tahoma"/>
          <w:kern w:val="0"/>
          <w:lang w:eastAsia="cs-CZ"/>
          <w14:ligatures w14:val="none"/>
        </w:rPr>
        <w:t>Na výběr několik barevných variant</w:t>
      </w:r>
      <w:r w:rsidR="00043328">
        <w:rPr>
          <w:rFonts w:ascii="Tahoma" w:eastAsia="Times New Roman" w:hAnsi="Tahoma" w:cs="Tahoma"/>
          <w:kern w:val="0"/>
          <w:lang w:eastAsia="cs-CZ"/>
          <w14:ligatures w14:val="none"/>
        </w:rPr>
        <w:t>.</w:t>
      </w:r>
    </w:p>
    <w:p w14:paraId="2EFA7B3F" w14:textId="04842D6E" w:rsidR="00FD6420" w:rsidRPr="00E86461" w:rsidRDefault="002B0281" w:rsidP="00E86461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kern w:val="0"/>
          <w:lang w:eastAsia="cs-CZ"/>
          <w14:ligatures w14:val="none"/>
        </w:rPr>
      </w:pPr>
      <w:r w:rsidRPr="002B0281">
        <w:rPr>
          <w:rFonts w:ascii="Tahoma" w:eastAsia="Times New Roman" w:hAnsi="Tahoma" w:cs="Tahoma"/>
          <w:kern w:val="0"/>
          <w:lang w:eastAsia="cs-CZ"/>
          <w14:ligatures w14:val="none"/>
        </w:rPr>
        <w:t>Není určena k jištění osob.</w:t>
      </w:r>
    </w:p>
    <w:sectPr w:rsidR="00FD6420" w:rsidRPr="00E86461" w:rsidSect="00E864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EDC"/>
    <w:rsid w:val="00043328"/>
    <w:rsid w:val="00251EDC"/>
    <w:rsid w:val="002B0281"/>
    <w:rsid w:val="003B542A"/>
    <w:rsid w:val="00425F2F"/>
    <w:rsid w:val="00762DA1"/>
    <w:rsid w:val="00887339"/>
    <w:rsid w:val="009867EA"/>
    <w:rsid w:val="00AB0461"/>
    <w:rsid w:val="00E62CE0"/>
    <w:rsid w:val="00E71439"/>
    <w:rsid w:val="00E741C5"/>
    <w:rsid w:val="00E86461"/>
    <w:rsid w:val="00FA2366"/>
    <w:rsid w:val="00FD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DDBAD"/>
  <w15:chartTrackingRefBased/>
  <w15:docId w15:val="{B3A59D9D-464E-4363-BACC-A2D8781C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51E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51E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51E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51E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1E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51E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51E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51E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51E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51E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51E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51E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251ED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51ED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51ED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51ED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51ED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51ED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51E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51E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51E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51E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51E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51ED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51ED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51ED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51E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51ED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51EDC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2B0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2B02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86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766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411284">
                  <w:marLeft w:val="0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179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84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85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</dc:creator>
  <cp:keywords/>
  <dc:description/>
  <cp:lastModifiedBy>Provoz</cp:lastModifiedBy>
  <cp:revision>6</cp:revision>
  <dcterms:created xsi:type="dcterms:W3CDTF">2024-06-26T07:25:00Z</dcterms:created>
  <dcterms:modified xsi:type="dcterms:W3CDTF">2024-07-02T09:12:00Z</dcterms:modified>
</cp:coreProperties>
</file>